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244C8" w14:textId="77777777" w:rsidR="00A21FA9" w:rsidRDefault="00A21FA9" w:rsidP="00E06205">
      <w:pPr>
        <w:pStyle w:val="PRT"/>
        <w:spacing w:before="0"/>
      </w:pPr>
      <w:r>
        <w:t>GENERAL</w:t>
      </w:r>
    </w:p>
    <w:p w14:paraId="68A57569" w14:textId="77777777" w:rsidR="00A21FA9" w:rsidRDefault="00A21FA9">
      <w:pPr>
        <w:pStyle w:val="ART"/>
        <w:rPr>
          <w:snapToGrid w:val="0"/>
        </w:rPr>
      </w:pPr>
      <w:r>
        <w:rPr>
          <w:snapToGrid w:val="0"/>
        </w:rPr>
        <w:t>SUMMARY</w:t>
      </w:r>
    </w:p>
    <w:p w14:paraId="2E96254C" w14:textId="77777777" w:rsidR="00A21FA9" w:rsidRDefault="00A21FA9">
      <w:pPr>
        <w:pStyle w:val="PR1"/>
        <w:rPr>
          <w:snapToGrid w:val="0"/>
        </w:rPr>
      </w:pPr>
      <w:r>
        <w:rPr>
          <w:snapToGrid w:val="0"/>
        </w:rPr>
        <w:t>This Section includes cable trays and accessories.</w:t>
      </w:r>
    </w:p>
    <w:p w14:paraId="51219A84" w14:textId="77777777" w:rsidR="00A21FA9" w:rsidRDefault="00A21FA9">
      <w:pPr>
        <w:pStyle w:val="PR1"/>
        <w:rPr>
          <w:snapToGrid w:val="0"/>
        </w:rPr>
      </w:pPr>
      <w:r>
        <w:rPr>
          <w:snapToGrid w:val="0"/>
        </w:rPr>
        <w:t xml:space="preserve">Substitutions:  Substitute products will be considered only under the terms and conditions of Section </w:t>
      </w:r>
      <w:r w:rsidR="006D0BDE">
        <w:rPr>
          <w:snapToGrid w:val="0"/>
        </w:rPr>
        <w:t>2</w:t>
      </w:r>
      <w:r>
        <w:rPr>
          <w:snapToGrid w:val="0"/>
        </w:rPr>
        <w:t>6</w:t>
      </w:r>
      <w:r w:rsidR="007D5838">
        <w:rPr>
          <w:snapToGrid w:val="0"/>
        </w:rPr>
        <w:t xml:space="preserve"> </w:t>
      </w:r>
      <w:r>
        <w:rPr>
          <w:snapToGrid w:val="0"/>
        </w:rPr>
        <w:t>0</w:t>
      </w:r>
      <w:r w:rsidR="009C0909">
        <w:rPr>
          <w:snapToGrid w:val="0"/>
        </w:rPr>
        <w:t>5</w:t>
      </w:r>
      <w:r w:rsidR="007D5838">
        <w:rPr>
          <w:snapToGrid w:val="0"/>
        </w:rPr>
        <w:t xml:space="preserve"> </w:t>
      </w:r>
      <w:r w:rsidR="009C0909">
        <w:rPr>
          <w:snapToGrid w:val="0"/>
        </w:rPr>
        <w:t>0</w:t>
      </w:r>
      <w:r>
        <w:rPr>
          <w:snapToGrid w:val="0"/>
        </w:rPr>
        <w:t xml:space="preserve">0 </w:t>
      </w:r>
      <w:r w:rsidR="006D0BDE">
        <w:rPr>
          <w:snapToGrid w:val="0"/>
        </w:rPr>
        <w:t xml:space="preserve">- </w:t>
      </w:r>
      <w:r w:rsidR="009C0909">
        <w:rPr>
          <w:snapToGrid w:val="0"/>
        </w:rPr>
        <w:t>Common Work Results for Electrical</w:t>
      </w:r>
      <w:r>
        <w:rPr>
          <w:snapToGrid w:val="0"/>
        </w:rPr>
        <w:t>.</w:t>
      </w:r>
    </w:p>
    <w:p w14:paraId="1131A5DA" w14:textId="77777777" w:rsidR="00A21FA9" w:rsidRDefault="00A21FA9">
      <w:pPr>
        <w:pStyle w:val="ART"/>
        <w:rPr>
          <w:snapToGrid w:val="0"/>
        </w:rPr>
      </w:pPr>
      <w:r>
        <w:rPr>
          <w:snapToGrid w:val="0"/>
        </w:rPr>
        <w:t>REFERENCES</w:t>
      </w:r>
    </w:p>
    <w:p w14:paraId="38B46540" w14:textId="77777777" w:rsidR="00A21FA9" w:rsidRDefault="00A21FA9">
      <w:pPr>
        <w:pStyle w:val="PR1"/>
        <w:rPr>
          <w:snapToGrid w:val="0"/>
        </w:rPr>
      </w:pPr>
      <w:r>
        <w:rPr>
          <w:snapToGrid w:val="0"/>
        </w:rPr>
        <w:t>American Society for Testing and Materials (ASTM)</w:t>
      </w:r>
    </w:p>
    <w:p w14:paraId="7B9D25E8" w14:textId="77777777" w:rsidR="00A21FA9" w:rsidRDefault="00A21FA9">
      <w:pPr>
        <w:pStyle w:val="PR1"/>
        <w:rPr>
          <w:snapToGrid w:val="0"/>
        </w:rPr>
      </w:pPr>
      <w:r>
        <w:rPr>
          <w:snapToGrid w:val="0"/>
        </w:rPr>
        <w:t>National Electrical Manufactures Association (NEMA)</w:t>
      </w:r>
    </w:p>
    <w:p w14:paraId="56C4376E" w14:textId="77777777" w:rsidR="00A21FA9" w:rsidRDefault="00A21FA9">
      <w:pPr>
        <w:pStyle w:val="PR1"/>
        <w:rPr>
          <w:snapToGrid w:val="0"/>
        </w:rPr>
      </w:pPr>
      <w:r>
        <w:rPr>
          <w:snapToGrid w:val="0"/>
        </w:rPr>
        <w:t>Underwriter's Laboratories, Inc. (UL)</w:t>
      </w:r>
    </w:p>
    <w:p w14:paraId="408F646E" w14:textId="77777777" w:rsidR="00A21FA9" w:rsidRDefault="00A21FA9">
      <w:pPr>
        <w:pStyle w:val="ART"/>
        <w:rPr>
          <w:snapToGrid w:val="0"/>
        </w:rPr>
      </w:pPr>
      <w:r>
        <w:rPr>
          <w:snapToGrid w:val="0"/>
        </w:rPr>
        <w:t>SUBMITTALS</w:t>
      </w:r>
    </w:p>
    <w:p w14:paraId="580CB843" w14:textId="77777777" w:rsidR="00A21FA9" w:rsidRDefault="00A21FA9">
      <w:pPr>
        <w:pStyle w:val="PR1"/>
        <w:rPr>
          <w:snapToGrid w:val="0"/>
        </w:rPr>
      </w:pPr>
      <w:r>
        <w:rPr>
          <w:snapToGrid w:val="0"/>
        </w:rPr>
        <w:t>Make submittals in accordance with Section</w:t>
      </w:r>
      <w:r w:rsidR="006D0BDE">
        <w:rPr>
          <w:snapToGrid w:val="0"/>
        </w:rPr>
        <w:t xml:space="preserve"> 26</w:t>
      </w:r>
      <w:r w:rsidR="007D5838">
        <w:rPr>
          <w:snapToGrid w:val="0"/>
        </w:rPr>
        <w:t xml:space="preserve"> </w:t>
      </w:r>
      <w:r w:rsidR="006D0BDE">
        <w:rPr>
          <w:snapToGrid w:val="0"/>
        </w:rPr>
        <w:t>05</w:t>
      </w:r>
      <w:r w:rsidR="007D5838">
        <w:rPr>
          <w:snapToGrid w:val="0"/>
        </w:rPr>
        <w:t xml:space="preserve"> </w:t>
      </w:r>
      <w:r w:rsidR="006D0BDE">
        <w:rPr>
          <w:snapToGrid w:val="0"/>
        </w:rPr>
        <w:t>00 - Common Work Results for Electrical</w:t>
      </w:r>
      <w:r>
        <w:rPr>
          <w:snapToGrid w:val="0"/>
        </w:rPr>
        <w:t>.  Submit product data for each size and type of cable tray including clamps, brackets, hanger rods, splice-plate connectors, expansion-joint assemblies and fittings.</w:t>
      </w:r>
    </w:p>
    <w:p w14:paraId="7B05B62E" w14:textId="77777777" w:rsidR="00A21FA9" w:rsidRDefault="00A21FA9">
      <w:pPr>
        <w:pStyle w:val="PR1"/>
        <w:rPr>
          <w:snapToGrid w:val="0"/>
        </w:rPr>
      </w:pPr>
      <w:r>
        <w:rPr>
          <w:snapToGrid w:val="0"/>
        </w:rPr>
        <w:t>Shop Drawings: Detail fabrication and installation of cable tray, including plans, elevations, and sections of components and attachments to other construction elements.  Designate components and accessories, including clamps, brackets, hanger rods, splice-plate connectors, expansion-joint assemblies, straight lengths, and fittings.</w:t>
      </w:r>
    </w:p>
    <w:p w14:paraId="252B0CBB" w14:textId="77777777" w:rsidR="00A21FA9" w:rsidRDefault="00A21FA9">
      <w:pPr>
        <w:pStyle w:val="PR1"/>
        <w:rPr>
          <w:snapToGrid w:val="0"/>
        </w:rPr>
      </w:pPr>
      <w:r>
        <w:rPr>
          <w:snapToGrid w:val="0"/>
        </w:rPr>
        <w:t>Coordination Drawings: Include floor plans and sections drawn to scale.  Fully dimension all cable tray components and lengths of runs.  Determine exact layout and relationships between components adjacent structural and mechanical elements.  Provide 1/8" scale (minimum) floor plans showing all cable tray components including transitions, expansion joints, supports, firestopping and sound wall penetrations.  Show clearances between mechanical ducts and piping.  A</w:t>
      </w:r>
      <w:r w:rsidR="00273A7A">
        <w:rPr>
          <w:snapToGrid w:val="0"/>
        </w:rPr>
        <w:t>utoCAD backgrounds wi</w:t>
      </w:r>
      <w:r>
        <w:rPr>
          <w:snapToGrid w:val="0"/>
        </w:rPr>
        <w:t xml:space="preserve">ll be available upon request.  </w:t>
      </w:r>
    </w:p>
    <w:p w14:paraId="7F942BE2" w14:textId="77777777" w:rsidR="00A21FA9" w:rsidRDefault="00A21FA9">
      <w:pPr>
        <w:pStyle w:val="ART"/>
        <w:rPr>
          <w:snapToGrid w:val="0"/>
        </w:rPr>
      </w:pPr>
      <w:r>
        <w:rPr>
          <w:snapToGrid w:val="0"/>
        </w:rPr>
        <w:t>COORDINATION</w:t>
      </w:r>
    </w:p>
    <w:p w14:paraId="72648804" w14:textId="77777777" w:rsidR="00A21FA9" w:rsidRDefault="00A21FA9">
      <w:pPr>
        <w:pStyle w:val="PR1"/>
        <w:rPr>
          <w:snapToGrid w:val="0"/>
        </w:rPr>
      </w:pPr>
      <w:r>
        <w:rPr>
          <w:snapToGrid w:val="0"/>
        </w:rPr>
        <w:t>Coordinate layout and installation of cable tray with other construction elements to ensure adequate headroom, working clearance and access.  Revise locations and elevations from those indicated as required to suit field conditions and as approved by Engineer.</w:t>
      </w:r>
    </w:p>
    <w:p w14:paraId="15C2F8AB" w14:textId="77777777" w:rsidR="00A21FA9" w:rsidRDefault="00A21FA9">
      <w:pPr>
        <w:pStyle w:val="PR1"/>
        <w:rPr>
          <w:snapToGrid w:val="0"/>
        </w:rPr>
      </w:pPr>
      <w:r>
        <w:rPr>
          <w:snapToGrid w:val="0"/>
        </w:rPr>
        <w:t>Examine drawings and existing conditions above ceilings and include bends and offsets in bid price to avoid ducts, pipes, conduits, etc.  Installation in existing ceilings is very difficult.  Include extra labor time involved in bid price.</w:t>
      </w:r>
    </w:p>
    <w:p w14:paraId="73CA6B4B" w14:textId="77777777" w:rsidR="00A21FA9" w:rsidRDefault="00A21FA9">
      <w:pPr>
        <w:pStyle w:val="PRT"/>
      </w:pPr>
      <w:r>
        <w:t>PRODUCTS</w:t>
      </w:r>
    </w:p>
    <w:p w14:paraId="37831EC6" w14:textId="77777777" w:rsidR="00A21FA9" w:rsidRDefault="00A21FA9">
      <w:pPr>
        <w:pStyle w:val="ART"/>
      </w:pPr>
      <w:r>
        <w:t>MANUFACTURERS</w:t>
      </w:r>
    </w:p>
    <w:p w14:paraId="3C405597" w14:textId="77777777" w:rsidR="00A21FA9" w:rsidRDefault="00A21FA9">
      <w:pPr>
        <w:pStyle w:val="PR1"/>
      </w:pPr>
      <w:r>
        <w:t>Manufacturers: Subject to compliance with requirements, provide products by one of the following:</w:t>
      </w:r>
    </w:p>
    <w:p w14:paraId="0B205C86" w14:textId="77777777" w:rsidR="00A21FA9" w:rsidRPr="00FB605A" w:rsidRDefault="00A21FA9" w:rsidP="00FB605A">
      <w:pPr>
        <w:pStyle w:val="PR2"/>
      </w:pPr>
      <w:r w:rsidRPr="00FB605A">
        <w:lastRenderedPageBreak/>
        <w:t>B-Line Systems, Inc.</w:t>
      </w:r>
    </w:p>
    <w:p w14:paraId="738A2BE9" w14:textId="77777777" w:rsidR="00A21FA9" w:rsidRDefault="00A21FA9">
      <w:pPr>
        <w:pStyle w:val="PR2"/>
      </w:pPr>
      <w:r>
        <w:t>Chalfant Cable Trays</w:t>
      </w:r>
    </w:p>
    <w:p w14:paraId="16C3826F" w14:textId="77777777" w:rsidR="00A21FA9" w:rsidRDefault="00A21FA9">
      <w:pPr>
        <w:pStyle w:val="PR2"/>
      </w:pPr>
      <w:r>
        <w:t>GS Metals Corp.</w:t>
      </w:r>
    </w:p>
    <w:p w14:paraId="656F884E" w14:textId="77777777" w:rsidR="00A21FA9" w:rsidRDefault="00A21FA9">
      <w:pPr>
        <w:pStyle w:val="PR2"/>
      </w:pPr>
      <w:r>
        <w:t>Husky: MP Husky Corp.</w:t>
      </w:r>
    </w:p>
    <w:p w14:paraId="02CD0A15" w14:textId="77777777" w:rsidR="00A21FA9" w:rsidRDefault="00A21FA9">
      <w:pPr>
        <w:pStyle w:val="PR2"/>
      </w:pPr>
      <w:r>
        <w:t>Mono-Systems, Inc.</w:t>
      </w:r>
    </w:p>
    <w:p w14:paraId="0F0870C5" w14:textId="77777777" w:rsidR="00A21FA9" w:rsidRDefault="00A21FA9">
      <w:pPr>
        <w:pStyle w:val="PR2"/>
      </w:pPr>
      <w:r>
        <w:t>P-W Industries, Inc.</w:t>
      </w:r>
    </w:p>
    <w:p w14:paraId="51DADE54" w14:textId="77777777" w:rsidR="00A21FA9" w:rsidRDefault="00A21FA9">
      <w:pPr>
        <w:pStyle w:val="PR2"/>
      </w:pPr>
      <w:r>
        <w:t>Thomas &amp; Betts</w:t>
      </w:r>
    </w:p>
    <w:p w14:paraId="5490262A" w14:textId="77777777" w:rsidR="00A21FA9" w:rsidRDefault="00A21FA9">
      <w:pPr>
        <w:pStyle w:val="ART"/>
      </w:pPr>
      <w:r>
        <w:t>MATERIALS AND FINISHES</w:t>
      </w:r>
    </w:p>
    <w:p w14:paraId="3914F772" w14:textId="77777777" w:rsidR="00A21FA9" w:rsidRDefault="00A21FA9">
      <w:pPr>
        <w:pStyle w:val="PR1"/>
      </w:pPr>
      <w:r>
        <w:t xml:space="preserve">Cable Trays, Fittings, and Accessories: </w:t>
      </w:r>
      <w:r w:rsidR="0006635D">
        <w:t xml:space="preserve">Aluminum or </w:t>
      </w:r>
      <w:r>
        <w:t>Steel, mill galvanized before fabrication, complying with ASTM A 653, G90 (ASTM A 653M, Z275) coating.</w:t>
      </w:r>
    </w:p>
    <w:p w14:paraId="74659040" w14:textId="77777777" w:rsidR="00A21FA9" w:rsidRDefault="00A21FA9">
      <w:pPr>
        <w:pStyle w:val="PR1"/>
      </w:pPr>
      <w:r>
        <w:t>Protect steel hardware against corrosion by galvanizing according to ASTM B 633 or cadmium plating according ASTM B 766.  Interior installations may use painted hardware.</w:t>
      </w:r>
    </w:p>
    <w:p w14:paraId="775BDE28" w14:textId="77777777" w:rsidR="00A21FA9" w:rsidRDefault="00A21FA9">
      <w:pPr>
        <w:pStyle w:val="ART"/>
      </w:pPr>
      <w:r>
        <w:t>LADDER TYPE</w:t>
      </w:r>
    </w:p>
    <w:p w14:paraId="1A66AEED" w14:textId="77777777" w:rsidR="00A21FA9" w:rsidRDefault="00A21FA9">
      <w:pPr>
        <w:pStyle w:val="PR1"/>
      </w:pPr>
      <w:r>
        <w:t xml:space="preserve">Flange-in with </w:t>
      </w:r>
      <w:r w:rsidR="00507E12">
        <w:t>6</w:t>
      </w:r>
      <w:r>
        <w:t>" high (minimum) side rails, rolled edges with 6" maximum rung spacing.</w:t>
      </w:r>
    </w:p>
    <w:p w14:paraId="70518074" w14:textId="77777777" w:rsidR="00A21FA9" w:rsidRDefault="00960B4A">
      <w:pPr>
        <w:pStyle w:val="PR1"/>
      </w:pPr>
      <w:r>
        <w:t xml:space="preserve">Cable tray width: 12" </w:t>
      </w:r>
      <w:r w:rsidR="00A21FA9">
        <w:t>or as shown on drawings.</w:t>
      </w:r>
    </w:p>
    <w:p w14:paraId="01B9D17D" w14:textId="77777777" w:rsidR="00A21FA9" w:rsidRDefault="00A21FA9">
      <w:pPr>
        <w:pStyle w:val="PR1"/>
      </w:pPr>
      <w:r>
        <w:t>Load Ratin</w:t>
      </w:r>
      <w:r w:rsidR="00C068E8">
        <w:t>g: NEMA</w:t>
      </w:r>
      <w:r>
        <w:t xml:space="preserve"> 8C in accordance with NEMA VE 1.</w:t>
      </w:r>
    </w:p>
    <w:p w14:paraId="50A658E3" w14:textId="77777777" w:rsidR="00A21FA9" w:rsidRDefault="00A21FA9">
      <w:pPr>
        <w:pStyle w:val="PR1"/>
      </w:pPr>
      <w:r>
        <w:t>Provide interior surfaces which are smooth and free of offset edges, projections or misalignment.  Assembly bolts for end to end connections shall have a pattern, which does not cause any damage to cable sheaths of jackets.  All edges smooth, de-burred.</w:t>
      </w:r>
    </w:p>
    <w:p w14:paraId="18ACEA51" w14:textId="77777777" w:rsidR="00A21FA9" w:rsidRDefault="00A21FA9">
      <w:pPr>
        <w:pStyle w:val="PR1"/>
      </w:pPr>
      <w:r>
        <w:t>Provide accessories and special transitions (with 12" minimum radius turns) for all changes in direction and offsets.  Use manufacturer's standard fittings including bolting assemblies for all end to end connections.</w:t>
      </w:r>
    </w:p>
    <w:p w14:paraId="3CA5D47B" w14:textId="77777777" w:rsidR="00A21FA9" w:rsidRDefault="00A21FA9">
      <w:pPr>
        <w:pStyle w:val="ART"/>
      </w:pPr>
      <w:r>
        <w:t>SUPPORTS</w:t>
      </w:r>
    </w:p>
    <w:p w14:paraId="40D54F38" w14:textId="77777777" w:rsidR="00A21FA9" w:rsidRDefault="00A21FA9">
      <w:pPr>
        <w:pStyle w:val="PR1"/>
      </w:pPr>
      <w:r>
        <w:t>Load Rating: As required to support cable tray load rating specified above.</w:t>
      </w:r>
    </w:p>
    <w:p w14:paraId="524CFDB2" w14:textId="77777777" w:rsidR="00A21FA9" w:rsidRDefault="00A21FA9">
      <w:pPr>
        <w:pStyle w:val="PR1"/>
      </w:pPr>
      <w:r>
        <w:t>Single Channel Hangers: formed steel type.</w:t>
      </w:r>
    </w:p>
    <w:p w14:paraId="6EAD7425" w14:textId="77777777" w:rsidR="00A21FA9" w:rsidRDefault="00A21FA9">
      <w:pPr>
        <w:pStyle w:val="PR1"/>
      </w:pPr>
      <w:r>
        <w:t>Wall Brackets: Steel without hooks or projections.</w:t>
      </w:r>
    </w:p>
    <w:p w14:paraId="0F4DB185" w14:textId="77777777" w:rsidR="00A21FA9" w:rsidRDefault="00A21FA9">
      <w:pPr>
        <w:pStyle w:val="ART"/>
      </w:pPr>
      <w:r>
        <w:t>CABLE TRAY ACCESSORIES</w:t>
      </w:r>
    </w:p>
    <w:p w14:paraId="329FFB62" w14:textId="77777777" w:rsidR="00A21FA9" w:rsidRDefault="00A21FA9">
      <w:pPr>
        <w:pStyle w:val="PR1"/>
      </w:pPr>
      <w:r>
        <w:t xml:space="preserve">Fittings: </w:t>
      </w:r>
      <w:smartTag w:uri="urn:schemas-microsoft-com:office:smarttags" w:element="place">
        <w:r>
          <w:t>Tees</w:t>
        </w:r>
      </w:smartTag>
      <w:r>
        <w:t>, crosses, risers, elbows, and other fittings as indicated, of same materials and finishes as cable tray.</w:t>
      </w:r>
    </w:p>
    <w:p w14:paraId="3E7B9DB1" w14:textId="77777777" w:rsidR="00A21FA9" w:rsidRDefault="00A21FA9">
      <w:pPr>
        <w:pStyle w:val="PR1"/>
      </w:pPr>
      <w:r>
        <w:t>Cable tray supports and connectors, including bonding jumpers, as recommended by cable tray manufacturer.</w:t>
      </w:r>
    </w:p>
    <w:p w14:paraId="275D66E5" w14:textId="77777777" w:rsidR="00A21FA9" w:rsidRDefault="00A21FA9">
      <w:pPr>
        <w:pStyle w:val="PRT"/>
      </w:pPr>
      <w:r>
        <w:lastRenderedPageBreak/>
        <w:t>EXECUTION</w:t>
      </w:r>
    </w:p>
    <w:p w14:paraId="45411FA1" w14:textId="77777777" w:rsidR="00A21FA9" w:rsidRDefault="00A21FA9">
      <w:pPr>
        <w:pStyle w:val="ART"/>
      </w:pPr>
      <w:r>
        <w:t>INSTALLATION</w:t>
      </w:r>
    </w:p>
    <w:p w14:paraId="6E67456B" w14:textId="58D501E7" w:rsidR="00A21FA9" w:rsidRDefault="00A21FA9">
      <w:pPr>
        <w:pStyle w:val="PR1"/>
      </w:pPr>
      <w:r>
        <w:t>Install cable tray level and plumb according to manufacturers</w:t>
      </w:r>
      <w:r w:rsidR="005C7564">
        <w:t>’</w:t>
      </w:r>
      <w:r>
        <w:t xml:space="preserve"> written instructions, coordination drawings, original design, and referenced standards.</w:t>
      </w:r>
    </w:p>
    <w:p w14:paraId="0ADF0339" w14:textId="77777777" w:rsidR="00A21FA9" w:rsidRDefault="00A21FA9">
      <w:pPr>
        <w:pStyle w:val="PR1"/>
      </w:pPr>
      <w:r>
        <w:t xml:space="preserve">Mount bottom of tray approximately </w:t>
      </w:r>
      <w:r w:rsidR="00C068E8">
        <w:t>5</w:t>
      </w:r>
      <w:r>
        <w:t>" above suspended ceilings.</w:t>
      </w:r>
    </w:p>
    <w:p w14:paraId="288B642C" w14:textId="77777777" w:rsidR="00A21FA9" w:rsidRDefault="00A21FA9">
      <w:pPr>
        <w:pStyle w:val="PR1"/>
      </w:pPr>
      <w:r>
        <w:t>Support cable tray from single channel hangers with spacing in accordance with NEMA VE 1.  Provide additional hangers on ends and two additional hangers at tees and corners.  Attach brackets to structural ceiling with 3/8" threaded steel rods.</w:t>
      </w:r>
    </w:p>
    <w:p w14:paraId="068EA3E2" w14:textId="77777777" w:rsidR="00A21FA9" w:rsidRDefault="00A21FA9">
      <w:pPr>
        <w:pStyle w:val="PR1"/>
      </w:pPr>
      <w:r>
        <w:t>Brace cable tray to structure with diagonal braces spaced 30' maximum on center.</w:t>
      </w:r>
    </w:p>
    <w:p w14:paraId="2931DBE9" w14:textId="77777777" w:rsidR="00A21FA9" w:rsidRDefault="00A21FA9">
      <w:pPr>
        <w:pStyle w:val="PR1"/>
      </w:pPr>
      <w:r>
        <w:t>Support cable tray from wall brackets where single channel hangers cannot be installed.</w:t>
      </w:r>
    </w:p>
    <w:p w14:paraId="78CE4611" w14:textId="77777777" w:rsidR="00A21FA9" w:rsidRDefault="00A21FA9">
      <w:pPr>
        <w:pStyle w:val="PR1"/>
      </w:pPr>
      <w:r>
        <w:t>Install expansion connectors where cable tray crosses a building expansion joint.  Space connectors and set gaps according to NEMA VE 1.</w:t>
      </w:r>
    </w:p>
    <w:p w14:paraId="1C6304DF" w14:textId="77777777" w:rsidR="00A21FA9" w:rsidRDefault="00A21FA9">
      <w:pPr>
        <w:pStyle w:val="PR1"/>
      </w:pPr>
      <w:r>
        <w:t>Make connections to equipment with flanged fittings fastened to cable tray and to equipment.  Support cable tray independently of fittings.  Do not carry weight of cable tray on equipment enclosure.</w:t>
      </w:r>
    </w:p>
    <w:p w14:paraId="1DBE9AE2" w14:textId="77777777" w:rsidR="00A21FA9" w:rsidRDefault="00A21FA9">
      <w:pPr>
        <w:pStyle w:val="ART"/>
      </w:pPr>
      <w:r>
        <w:t>COORDINATION</w:t>
      </w:r>
    </w:p>
    <w:p w14:paraId="34488899" w14:textId="77777777" w:rsidR="00A21FA9" w:rsidRDefault="00A21FA9">
      <w:pPr>
        <w:pStyle w:val="PR1"/>
      </w:pPr>
      <w:r>
        <w:t>Coordinate installation of the cable tray with mechanical ductwork, piping, structural members, fireproofing and sprinkler system piping so that tray remains accessible (minimum 1 foot clear above tray bottom) after installation.  Coordinate exact routing with all trades to avoid interference.</w:t>
      </w:r>
    </w:p>
    <w:p w14:paraId="5DAD2DC5" w14:textId="77777777" w:rsidR="00A21FA9" w:rsidRDefault="00A21FA9">
      <w:pPr>
        <w:pStyle w:val="ART"/>
      </w:pPr>
      <w:r>
        <w:t>PENETRATIONS OF BUILDING FIRE SEPARATIONS</w:t>
      </w:r>
    </w:p>
    <w:p w14:paraId="57C1D6C0" w14:textId="77777777" w:rsidR="00A21FA9" w:rsidRDefault="00A21FA9">
      <w:pPr>
        <w:pStyle w:val="PR1"/>
      </w:pPr>
      <w:r>
        <w:t>Where cable tray is penetrating building fire separations, seal penetration according to Division 7</w:t>
      </w:r>
      <w:r w:rsidR="00EF5578">
        <w:t>, Section 078413</w:t>
      </w:r>
      <w:r>
        <w:t xml:space="preserve"> </w:t>
      </w:r>
      <w:r w:rsidR="00EF5578">
        <w:t xml:space="preserve">Penetration </w:t>
      </w:r>
      <w:r>
        <w:t>Firestopping.  Seal penetration only after telephone cables and all other system distribution cables have been installed.</w:t>
      </w:r>
    </w:p>
    <w:p w14:paraId="42586B14" w14:textId="77777777" w:rsidR="00A21FA9" w:rsidRDefault="00A21FA9">
      <w:pPr>
        <w:pStyle w:val="PR1"/>
      </w:pPr>
      <w:r>
        <w:t>Sleeves for Future Cables:  Install capped sleeves for future cables through firestopping-sealed cable tray penetrations of fire and smoke barriers.</w:t>
      </w:r>
    </w:p>
    <w:p w14:paraId="5510A43F" w14:textId="77777777" w:rsidR="00A21FA9" w:rsidRDefault="00A21FA9">
      <w:pPr>
        <w:pStyle w:val="ART"/>
      </w:pPr>
      <w:r>
        <w:t>CONNECTIONS</w:t>
      </w:r>
    </w:p>
    <w:p w14:paraId="7A79F7C0" w14:textId="77777777" w:rsidR="00A21FA9" w:rsidRDefault="00A21FA9">
      <w:pPr>
        <w:pStyle w:val="PR1"/>
      </w:pPr>
      <w:r>
        <w:t>Tighten electrical connectors and joints according to manufacturer's published torque-tightening values.  Where manufacturer's torque values are not indicated, use those specified in UL 486A and UL 486B.</w:t>
      </w:r>
    </w:p>
    <w:p w14:paraId="34226C0C" w14:textId="77777777" w:rsidR="00A21FA9" w:rsidRDefault="00A21FA9">
      <w:pPr>
        <w:pStyle w:val="ART"/>
      </w:pPr>
      <w:r>
        <w:t>GROUNDING</w:t>
      </w:r>
    </w:p>
    <w:p w14:paraId="2797E665" w14:textId="77777777" w:rsidR="00A21FA9" w:rsidRDefault="00A21FA9">
      <w:pPr>
        <w:pStyle w:val="PR1"/>
      </w:pPr>
      <w:r>
        <w:t>Ground cable trays as required for conductor enclosures in accordance with NFPA 70.</w:t>
      </w:r>
    </w:p>
    <w:p w14:paraId="096E88F6" w14:textId="77777777" w:rsidR="00A21FA9" w:rsidRDefault="00A21FA9">
      <w:pPr>
        <w:pStyle w:val="PR1"/>
      </w:pPr>
      <w:r>
        <w:lastRenderedPageBreak/>
        <w:t xml:space="preserve">Provide a </w:t>
      </w:r>
      <w:r w:rsidR="00730FAC">
        <w:t xml:space="preserve">ground fitting between cable tray sections or provide a </w:t>
      </w:r>
      <w:r>
        <w:t>#6 bare ground cable the length of the tray.  Bond to every tray section using clamps manufactured for the purpose.</w:t>
      </w:r>
    </w:p>
    <w:p w14:paraId="7088F7CB" w14:textId="77777777" w:rsidR="00A21FA9" w:rsidRDefault="00A21FA9">
      <w:pPr>
        <w:pStyle w:val="ART"/>
      </w:pPr>
      <w:r>
        <w:t>CLEANING</w:t>
      </w:r>
    </w:p>
    <w:p w14:paraId="519709F3" w14:textId="77777777" w:rsidR="00A21FA9" w:rsidRDefault="00A21FA9">
      <w:pPr>
        <w:pStyle w:val="PR1"/>
      </w:pPr>
      <w:r>
        <w:t>On completion of cable tray installation, including fittings, inspect exposed finish.  Remove burrs, dirt, and construction debris and repair damage finishes, including chips, scratches, and abrasions.</w:t>
      </w:r>
    </w:p>
    <w:p w14:paraId="2A659C00" w14:textId="77777777" w:rsidR="00A21FA9" w:rsidRDefault="00A21FA9">
      <w:pPr>
        <w:pStyle w:val="PR1"/>
      </w:pPr>
      <w:r>
        <w:t>Repair damage to galvanized finishes with zinc-rich paint recommended by cable tray manufacturer.</w:t>
      </w:r>
    </w:p>
    <w:p w14:paraId="171E74FC" w14:textId="77777777" w:rsidR="00A21FA9" w:rsidRPr="00E06205" w:rsidRDefault="00A21FA9">
      <w:pPr>
        <w:pStyle w:val="EOS"/>
        <w:rPr>
          <w:b/>
        </w:rPr>
      </w:pPr>
      <w:r w:rsidRPr="00E06205">
        <w:rPr>
          <w:b/>
        </w:rPr>
        <w:t>End of Section</w:t>
      </w:r>
    </w:p>
    <w:sectPr w:rsidR="00A21FA9" w:rsidRPr="00E06205" w:rsidSect="008853BA">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83F0" w14:textId="77777777" w:rsidR="00AB7E09" w:rsidRDefault="00AB7E09">
      <w:r>
        <w:separator/>
      </w:r>
    </w:p>
  </w:endnote>
  <w:endnote w:type="continuationSeparator" w:id="0">
    <w:p w14:paraId="12C95E9B" w14:textId="77777777" w:rsidR="00AB7E09" w:rsidRDefault="00AB7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F5D5F" w14:textId="77777777" w:rsidR="00AB7E09" w:rsidRDefault="00AB7E09">
      <w:r>
        <w:separator/>
      </w:r>
    </w:p>
  </w:footnote>
  <w:footnote w:type="continuationSeparator" w:id="0">
    <w:p w14:paraId="4CD53FC7" w14:textId="77777777" w:rsidR="00AB7E09" w:rsidRDefault="00AB7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892997" w:rsidRPr="007D5E04" w14:paraId="38074981" w14:textId="77777777" w:rsidTr="00C4382D">
      <w:tc>
        <w:tcPr>
          <w:tcW w:w="4428" w:type="dxa"/>
        </w:tcPr>
        <w:p w14:paraId="05BA0AA4" w14:textId="77777777" w:rsidR="004A509F" w:rsidRDefault="004A509F" w:rsidP="004A509F">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4D36F80A" w14:textId="77777777" w:rsidR="004A509F" w:rsidRDefault="004A509F" w:rsidP="004A509F">
          <w:pPr>
            <w:pStyle w:val="Header"/>
            <w:tabs>
              <w:tab w:val="left" w:pos="720"/>
            </w:tabs>
            <w:rPr>
              <w:rFonts w:cs="Arial"/>
              <w:sz w:val="18"/>
              <w:szCs w:val="18"/>
            </w:rPr>
          </w:pPr>
          <w:r>
            <w:rPr>
              <w:rFonts w:cs="Arial"/>
              <w:sz w:val="18"/>
              <w:szCs w:val="18"/>
            </w:rPr>
            <w:t>UW Project No.  204975</w:t>
          </w:r>
        </w:p>
        <w:p w14:paraId="50D675E4" w14:textId="77777777" w:rsidR="004A509F" w:rsidRDefault="004A509F" w:rsidP="004A509F">
          <w:pPr>
            <w:pStyle w:val="Header"/>
            <w:tabs>
              <w:tab w:val="left" w:pos="720"/>
            </w:tabs>
            <w:rPr>
              <w:rFonts w:cs="Arial"/>
              <w:sz w:val="18"/>
              <w:szCs w:val="18"/>
            </w:rPr>
          </w:pPr>
          <w:r>
            <w:rPr>
              <w:rFonts w:cs="Arial"/>
              <w:sz w:val="18"/>
              <w:szCs w:val="18"/>
            </w:rPr>
            <w:t>Buffalo Design</w:t>
          </w:r>
        </w:p>
        <w:p w14:paraId="4E759900" w14:textId="289723F3" w:rsidR="00892997" w:rsidRPr="00DF2FF1" w:rsidRDefault="005C7564" w:rsidP="004A509F">
          <w:pPr>
            <w:rPr>
              <w:rFonts w:cs="Arial"/>
              <w:sz w:val="16"/>
              <w:szCs w:val="16"/>
            </w:rPr>
          </w:pPr>
          <w:r>
            <w:rPr>
              <w:rFonts w:cs="Arial"/>
              <w:sz w:val="18"/>
              <w:szCs w:val="18"/>
            </w:rPr>
            <w:t>13 July 2018</w:t>
          </w:r>
        </w:p>
      </w:tc>
      <w:tc>
        <w:tcPr>
          <w:tcW w:w="5022" w:type="dxa"/>
        </w:tcPr>
        <w:p w14:paraId="107B616E" w14:textId="77777777" w:rsidR="00892997" w:rsidRDefault="00892997" w:rsidP="00892997">
          <w:pPr>
            <w:tabs>
              <w:tab w:val="left" w:pos="5004"/>
            </w:tabs>
            <w:ind w:right="-90"/>
            <w:jc w:val="right"/>
            <w:rPr>
              <w:rFonts w:cs="Arial"/>
              <w:sz w:val="16"/>
              <w:szCs w:val="16"/>
            </w:rPr>
          </w:pPr>
          <w:r w:rsidRPr="00892997">
            <w:rPr>
              <w:rFonts w:cs="Arial"/>
              <w:sz w:val="16"/>
              <w:szCs w:val="16"/>
            </w:rPr>
            <w:t>Section 26 05 36</w:t>
          </w:r>
        </w:p>
        <w:p w14:paraId="685576ED" w14:textId="77777777" w:rsidR="00BA0755" w:rsidRDefault="00892997" w:rsidP="00892997">
          <w:pPr>
            <w:ind w:right="-108"/>
            <w:jc w:val="right"/>
            <w:rPr>
              <w:rFonts w:cs="Arial"/>
              <w:b/>
              <w:szCs w:val="24"/>
            </w:rPr>
          </w:pPr>
          <w:r w:rsidRPr="00BA0755">
            <w:rPr>
              <w:rFonts w:cs="Arial"/>
              <w:b/>
              <w:szCs w:val="24"/>
            </w:rPr>
            <w:t>CABLE TRAYS FOR ELECTRICAL SYSTEMS</w:t>
          </w:r>
        </w:p>
        <w:p w14:paraId="31C04441" w14:textId="77777777" w:rsidR="00892997" w:rsidRPr="007D5E04" w:rsidRDefault="00892997" w:rsidP="00892997">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BA0755">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BA0755">
            <w:rPr>
              <w:rStyle w:val="PageNumber"/>
              <w:rFonts w:cs="Arial"/>
              <w:noProof/>
              <w:sz w:val="16"/>
              <w:szCs w:val="16"/>
            </w:rPr>
            <w:t>4</w:t>
          </w:r>
          <w:r w:rsidRPr="007D5E04">
            <w:rPr>
              <w:rStyle w:val="PageNumber"/>
              <w:rFonts w:cs="Arial"/>
              <w:sz w:val="16"/>
              <w:szCs w:val="16"/>
            </w:rPr>
            <w:fldChar w:fldCharType="end"/>
          </w:r>
        </w:p>
      </w:tc>
    </w:tr>
  </w:tbl>
  <w:p w14:paraId="0A9BB62E" w14:textId="77777777" w:rsidR="00892997" w:rsidRDefault="00892997" w:rsidP="00892997">
    <w:pPr>
      <w:tabs>
        <w:tab w:val="decimal" w:pos="9216"/>
      </w:tabs>
      <w:ind w:left="180"/>
      <w:rPr>
        <w:rFonts w:cs="Arial"/>
      </w:rPr>
    </w:pPr>
    <w:bookmarkStart w:id="2" w:name="_Hlk486602831"/>
    <w:bookmarkEnd w:id="0"/>
  </w:p>
  <w:bookmarkEnd w:id="1"/>
  <w:bookmarkEnd w:id="2"/>
  <w:p w14:paraId="79FB33E6" w14:textId="5D2C4225" w:rsidR="00892997" w:rsidRPr="008853BA" w:rsidRDefault="00892997" w:rsidP="00885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060A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A50622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31671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26211B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38893E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04FD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5808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DE759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1E7A0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B20130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C70D93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1E9020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abstractNum w:abstractNumId="13" w15:restartNumberingAfterBreak="0">
    <w:nsid w:val="5820119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766924107">
    <w:abstractNumId w:val="10"/>
  </w:num>
  <w:num w:numId="2" w16cid:durableId="316303604">
    <w:abstractNumId w:val="10"/>
  </w:num>
  <w:num w:numId="3" w16cid:durableId="197663713">
    <w:abstractNumId w:val="10"/>
  </w:num>
  <w:num w:numId="4" w16cid:durableId="150752364">
    <w:abstractNumId w:val="10"/>
  </w:num>
  <w:num w:numId="5" w16cid:durableId="1208688231">
    <w:abstractNumId w:val="10"/>
  </w:num>
  <w:num w:numId="6" w16cid:durableId="595216246">
    <w:abstractNumId w:val="10"/>
  </w:num>
  <w:num w:numId="7" w16cid:durableId="695041146">
    <w:abstractNumId w:val="10"/>
  </w:num>
  <w:num w:numId="8" w16cid:durableId="1190679893">
    <w:abstractNumId w:val="10"/>
  </w:num>
  <w:num w:numId="9" w16cid:durableId="564074043">
    <w:abstractNumId w:val="11"/>
  </w:num>
  <w:num w:numId="10" w16cid:durableId="745760627">
    <w:abstractNumId w:val="13"/>
  </w:num>
  <w:num w:numId="11" w16cid:durableId="2020041995">
    <w:abstractNumId w:val="9"/>
  </w:num>
  <w:num w:numId="12" w16cid:durableId="1799760491">
    <w:abstractNumId w:val="7"/>
  </w:num>
  <w:num w:numId="13" w16cid:durableId="2052606616">
    <w:abstractNumId w:val="6"/>
  </w:num>
  <w:num w:numId="14" w16cid:durableId="1698656633">
    <w:abstractNumId w:val="5"/>
  </w:num>
  <w:num w:numId="15" w16cid:durableId="895508557">
    <w:abstractNumId w:val="4"/>
  </w:num>
  <w:num w:numId="16" w16cid:durableId="38555303">
    <w:abstractNumId w:val="8"/>
  </w:num>
  <w:num w:numId="17" w16cid:durableId="381831353">
    <w:abstractNumId w:val="3"/>
  </w:num>
  <w:num w:numId="18" w16cid:durableId="51664526">
    <w:abstractNumId w:val="2"/>
  </w:num>
  <w:num w:numId="19" w16cid:durableId="1841580758">
    <w:abstractNumId w:val="1"/>
  </w:num>
  <w:num w:numId="20" w16cid:durableId="1397239234">
    <w:abstractNumId w:val="0"/>
  </w:num>
  <w:num w:numId="21" w16cid:durableId="12300721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909"/>
    <w:rsid w:val="00025FF4"/>
    <w:rsid w:val="0006322D"/>
    <w:rsid w:val="0006635D"/>
    <w:rsid w:val="000A1DB2"/>
    <w:rsid w:val="000A3878"/>
    <w:rsid w:val="000D4ACF"/>
    <w:rsid w:val="000E75D1"/>
    <w:rsid w:val="00273A7A"/>
    <w:rsid w:val="002C0B66"/>
    <w:rsid w:val="002D27C5"/>
    <w:rsid w:val="002E44F9"/>
    <w:rsid w:val="002F2DAA"/>
    <w:rsid w:val="00327CA9"/>
    <w:rsid w:val="003450A1"/>
    <w:rsid w:val="0038253B"/>
    <w:rsid w:val="003A29D5"/>
    <w:rsid w:val="00401118"/>
    <w:rsid w:val="004106C7"/>
    <w:rsid w:val="0042188A"/>
    <w:rsid w:val="00442844"/>
    <w:rsid w:val="004A4275"/>
    <w:rsid w:val="004A509F"/>
    <w:rsid w:val="004E4757"/>
    <w:rsid w:val="00507E12"/>
    <w:rsid w:val="0051614F"/>
    <w:rsid w:val="00534A74"/>
    <w:rsid w:val="0056049A"/>
    <w:rsid w:val="00564DB2"/>
    <w:rsid w:val="005C7564"/>
    <w:rsid w:val="005E5DEF"/>
    <w:rsid w:val="0067067A"/>
    <w:rsid w:val="00696C5B"/>
    <w:rsid w:val="006D0BDE"/>
    <w:rsid w:val="006D2245"/>
    <w:rsid w:val="006F7BF2"/>
    <w:rsid w:val="00701846"/>
    <w:rsid w:val="00730FAC"/>
    <w:rsid w:val="007512CD"/>
    <w:rsid w:val="00751960"/>
    <w:rsid w:val="007575A2"/>
    <w:rsid w:val="007D4F4B"/>
    <w:rsid w:val="007D5838"/>
    <w:rsid w:val="007F56E0"/>
    <w:rsid w:val="007F7EF4"/>
    <w:rsid w:val="008853BA"/>
    <w:rsid w:val="00892997"/>
    <w:rsid w:val="008D5931"/>
    <w:rsid w:val="009169CE"/>
    <w:rsid w:val="00960B4A"/>
    <w:rsid w:val="00965A16"/>
    <w:rsid w:val="009C0909"/>
    <w:rsid w:val="009F4208"/>
    <w:rsid w:val="00A21FA9"/>
    <w:rsid w:val="00A26B82"/>
    <w:rsid w:val="00AA42A5"/>
    <w:rsid w:val="00AB7E09"/>
    <w:rsid w:val="00AE1B0D"/>
    <w:rsid w:val="00AF1BCB"/>
    <w:rsid w:val="00B02555"/>
    <w:rsid w:val="00B264AC"/>
    <w:rsid w:val="00B30C39"/>
    <w:rsid w:val="00B34FB7"/>
    <w:rsid w:val="00B53B1C"/>
    <w:rsid w:val="00B81B71"/>
    <w:rsid w:val="00BA0755"/>
    <w:rsid w:val="00BC459E"/>
    <w:rsid w:val="00C068E8"/>
    <w:rsid w:val="00CC6D57"/>
    <w:rsid w:val="00DB331D"/>
    <w:rsid w:val="00DC014B"/>
    <w:rsid w:val="00E06205"/>
    <w:rsid w:val="00E10C2E"/>
    <w:rsid w:val="00E81EC5"/>
    <w:rsid w:val="00E8339C"/>
    <w:rsid w:val="00EC29B4"/>
    <w:rsid w:val="00EE48E9"/>
    <w:rsid w:val="00EF5578"/>
    <w:rsid w:val="00F03959"/>
    <w:rsid w:val="00F1765B"/>
    <w:rsid w:val="00F955F7"/>
    <w:rsid w:val="00FB605A"/>
    <w:rsid w:val="00FC055A"/>
    <w:rsid w:val="00FE0004"/>
    <w:rsid w:val="00FE4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9C51F53"/>
  <w15:chartTrackingRefBased/>
  <w15:docId w15:val="{9923A16E-794D-4BF3-8071-ADC40573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7564"/>
    <w:rPr>
      <w:rFonts w:ascii="Arial" w:hAnsi="Arial"/>
    </w:rPr>
  </w:style>
  <w:style w:type="paragraph" w:styleId="Heading1">
    <w:name w:val="heading 1"/>
    <w:basedOn w:val="Normal"/>
    <w:next w:val="Normal"/>
    <w:link w:val="Heading1Char"/>
    <w:qFormat/>
    <w:rsid w:val="007D4F4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7D4F4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7D4F4B"/>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7D4F4B"/>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D4F4B"/>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D4F4B"/>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7D4F4B"/>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7D4F4B"/>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7D4F4B"/>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5C7564"/>
    <w:pPr>
      <w:keepNext/>
      <w:numPr>
        <w:ilvl w:val="3"/>
        <w:numId w:val="1"/>
      </w:numPr>
      <w:spacing w:before="240"/>
      <w:ind w:left="576" w:hanging="576"/>
    </w:pPr>
  </w:style>
  <w:style w:type="paragraph" w:customStyle="1" w:styleId="CMT">
    <w:name w:val="CMT"/>
    <w:basedOn w:val="Normal"/>
    <w:pPr>
      <w:pBdr>
        <w:top w:val="single" w:sz="4" w:space="1" w:color="auto"/>
        <w:left w:val="single" w:sz="4" w:space="4" w:color="auto"/>
        <w:bottom w:val="single" w:sz="4" w:space="1" w:color="auto"/>
        <w:right w:val="single" w:sz="4" w:space="4" w:color="auto"/>
      </w:pBdr>
      <w:shd w:val="pct5" w:color="auto" w:fill="FFFFFF"/>
      <w:spacing w:before="240"/>
    </w:pPr>
    <w:rPr>
      <w:color w:val="0000FF"/>
    </w:rPr>
  </w:style>
  <w:style w:type="paragraph" w:customStyle="1" w:styleId="EOS">
    <w:name w:val="EOS"/>
    <w:basedOn w:val="Normal"/>
    <w:rsid w:val="008853BA"/>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5C7564"/>
    <w:pPr>
      <w:numPr>
        <w:ilvl w:val="4"/>
        <w:numId w:val="2"/>
      </w:numPr>
      <w:tabs>
        <w:tab w:val="clear" w:pos="864"/>
        <w:tab w:val="left" w:pos="576"/>
      </w:tabs>
      <w:spacing w:before="240"/>
      <w:ind w:left="1152"/>
    </w:pPr>
  </w:style>
  <w:style w:type="paragraph" w:customStyle="1" w:styleId="PR2">
    <w:name w:val="PR2"/>
    <w:basedOn w:val="Normal"/>
    <w:rsid w:val="005C7564"/>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7D4F4B"/>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701846"/>
    <w:pPr>
      <w:pBdr>
        <w:top w:val="single" w:sz="6" w:space="1" w:color="auto" w:shadow="1"/>
        <w:left w:val="single" w:sz="6" w:space="4" w:color="auto" w:shadow="1"/>
        <w:bottom w:val="single" w:sz="6" w:space="1" w:color="auto" w:shadow="1"/>
        <w:right w:val="single" w:sz="6" w:space="4" w:color="auto" w:shadow="1"/>
      </w:pBdr>
      <w:shd w:val="pct20" w:color="FFFF00" w:fill="FFFFFF"/>
    </w:pPr>
    <w:rPr>
      <w:snapToGrid w:val="0"/>
      <w:vanish/>
    </w:rPr>
  </w:style>
  <w:style w:type="character" w:customStyle="1" w:styleId="HeaderChar">
    <w:name w:val="Header Char"/>
    <w:link w:val="Header"/>
    <w:rsid w:val="008853BA"/>
    <w:rPr>
      <w:rFonts w:ascii="Book Antiqua" w:hAnsi="Book Antiqua"/>
    </w:rPr>
  </w:style>
  <w:style w:type="character" w:customStyle="1" w:styleId="FooterChar">
    <w:name w:val="Footer Char"/>
    <w:link w:val="Footer"/>
    <w:rsid w:val="008853BA"/>
    <w:rPr>
      <w:rFonts w:ascii="Book Antiqua" w:hAnsi="Book Antiqua"/>
    </w:rPr>
  </w:style>
  <w:style w:type="paragraph" w:styleId="BalloonText">
    <w:name w:val="Balloon Text"/>
    <w:basedOn w:val="Normal"/>
    <w:link w:val="BalloonTextChar"/>
    <w:rsid w:val="006D2245"/>
    <w:rPr>
      <w:rFonts w:ascii="Tahoma" w:hAnsi="Tahoma" w:cs="Tahoma"/>
      <w:sz w:val="16"/>
      <w:szCs w:val="16"/>
    </w:rPr>
  </w:style>
  <w:style w:type="character" w:customStyle="1" w:styleId="BalloonTextChar">
    <w:name w:val="Balloon Text Char"/>
    <w:link w:val="BalloonText"/>
    <w:rsid w:val="006D2245"/>
    <w:rPr>
      <w:rFonts w:ascii="Tahoma" w:hAnsi="Tahoma" w:cs="Tahoma"/>
      <w:sz w:val="16"/>
      <w:szCs w:val="16"/>
    </w:rPr>
  </w:style>
  <w:style w:type="paragraph" w:styleId="Bibliography">
    <w:name w:val="Bibliography"/>
    <w:basedOn w:val="Normal"/>
    <w:next w:val="Normal"/>
    <w:uiPriority w:val="37"/>
    <w:semiHidden/>
    <w:unhideWhenUsed/>
    <w:rsid w:val="007D4F4B"/>
  </w:style>
  <w:style w:type="paragraph" w:styleId="BlockText">
    <w:name w:val="Block Text"/>
    <w:basedOn w:val="Normal"/>
    <w:rsid w:val="007D4F4B"/>
    <w:pPr>
      <w:spacing w:after="120"/>
      <w:ind w:left="1440" w:right="1440"/>
    </w:pPr>
  </w:style>
  <w:style w:type="paragraph" w:styleId="BodyText">
    <w:name w:val="Body Text"/>
    <w:basedOn w:val="Normal"/>
    <w:link w:val="BodyTextChar"/>
    <w:rsid w:val="007D4F4B"/>
    <w:pPr>
      <w:spacing w:after="120"/>
    </w:pPr>
  </w:style>
  <w:style w:type="character" w:customStyle="1" w:styleId="BodyTextChar">
    <w:name w:val="Body Text Char"/>
    <w:link w:val="BodyText"/>
    <w:rsid w:val="007D4F4B"/>
    <w:rPr>
      <w:rFonts w:ascii="Arial" w:hAnsi="Arial"/>
    </w:rPr>
  </w:style>
  <w:style w:type="paragraph" w:styleId="BodyText2">
    <w:name w:val="Body Text 2"/>
    <w:basedOn w:val="Normal"/>
    <w:link w:val="BodyText2Char"/>
    <w:rsid w:val="007D4F4B"/>
    <w:pPr>
      <w:spacing w:after="120" w:line="480" w:lineRule="auto"/>
    </w:pPr>
  </w:style>
  <w:style w:type="character" w:customStyle="1" w:styleId="BodyText2Char">
    <w:name w:val="Body Text 2 Char"/>
    <w:link w:val="BodyText2"/>
    <w:rsid w:val="007D4F4B"/>
    <w:rPr>
      <w:rFonts w:ascii="Arial" w:hAnsi="Arial"/>
    </w:rPr>
  </w:style>
  <w:style w:type="paragraph" w:styleId="BodyText3">
    <w:name w:val="Body Text 3"/>
    <w:basedOn w:val="Normal"/>
    <w:link w:val="BodyText3Char"/>
    <w:rsid w:val="007D4F4B"/>
    <w:pPr>
      <w:spacing w:after="120"/>
    </w:pPr>
    <w:rPr>
      <w:sz w:val="16"/>
      <w:szCs w:val="16"/>
    </w:rPr>
  </w:style>
  <w:style w:type="character" w:customStyle="1" w:styleId="BodyText3Char">
    <w:name w:val="Body Text 3 Char"/>
    <w:link w:val="BodyText3"/>
    <w:rsid w:val="007D4F4B"/>
    <w:rPr>
      <w:rFonts w:ascii="Arial" w:hAnsi="Arial"/>
      <w:sz w:val="16"/>
      <w:szCs w:val="16"/>
    </w:rPr>
  </w:style>
  <w:style w:type="paragraph" w:styleId="BodyTextFirstIndent">
    <w:name w:val="Body Text First Indent"/>
    <w:basedOn w:val="BodyText"/>
    <w:link w:val="BodyTextFirstIndentChar"/>
    <w:rsid w:val="007D4F4B"/>
    <w:pPr>
      <w:ind w:firstLine="210"/>
    </w:pPr>
  </w:style>
  <w:style w:type="character" w:customStyle="1" w:styleId="BodyTextFirstIndentChar">
    <w:name w:val="Body Text First Indent Char"/>
    <w:basedOn w:val="BodyTextChar"/>
    <w:link w:val="BodyTextFirstIndent"/>
    <w:rsid w:val="007D4F4B"/>
    <w:rPr>
      <w:rFonts w:ascii="Arial" w:hAnsi="Arial"/>
    </w:rPr>
  </w:style>
  <w:style w:type="paragraph" w:styleId="BodyTextIndent">
    <w:name w:val="Body Text Indent"/>
    <w:basedOn w:val="Normal"/>
    <w:link w:val="BodyTextIndentChar"/>
    <w:rsid w:val="007D4F4B"/>
    <w:pPr>
      <w:spacing w:after="120"/>
      <w:ind w:left="360"/>
    </w:pPr>
  </w:style>
  <w:style w:type="character" w:customStyle="1" w:styleId="BodyTextIndentChar">
    <w:name w:val="Body Text Indent Char"/>
    <w:link w:val="BodyTextIndent"/>
    <w:rsid w:val="007D4F4B"/>
    <w:rPr>
      <w:rFonts w:ascii="Arial" w:hAnsi="Arial"/>
    </w:rPr>
  </w:style>
  <w:style w:type="paragraph" w:styleId="BodyTextFirstIndent2">
    <w:name w:val="Body Text First Indent 2"/>
    <w:basedOn w:val="BodyTextIndent"/>
    <w:link w:val="BodyTextFirstIndent2Char"/>
    <w:rsid w:val="007D4F4B"/>
    <w:pPr>
      <w:ind w:firstLine="210"/>
    </w:pPr>
  </w:style>
  <w:style w:type="character" w:customStyle="1" w:styleId="BodyTextFirstIndent2Char">
    <w:name w:val="Body Text First Indent 2 Char"/>
    <w:basedOn w:val="BodyTextIndentChar"/>
    <w:link w:val="BodyTextFirstIndent2"/>
    <w:rsid w:val="007D4F4B"/>
    <w:rPr>
      <w:rFonts w:ascii="Arial" w:hAnsi="Arial"/>
    </w:rPr>
  </w:style>
  <w:style w:type="paragraph" w:styleId="BodyTextIndent2">
    <w:name w:val="Body Text Indent 2"/>
    <w:basedOn w:val="Normal"/>
    <w:link w:val="BodyTextIndent2Char"/>
    <w:rsid w:val="007D4F4B"/>
    <w:pPr>
      <w:spacing w:after="120" w:line="480" w:lineRule="auto"/>
      <w:ind w:left="360"/>
    </w:pPr>
  </w:style>
  <w:style w:type="character" w:customStyle="1" w:styleId="BodyTextIndent2Char">
    <w:name w:val="Body Text Indent 2 Char"/>
    <w:link w:val="BodyTextIndent2"/>
    <w:rsid w:val="007D4F4B"/>
    <w:rPr>
      <w:rFonts w:ascii="Arial" w:hAnsi="Arial"/>
    </w:rPr>
  </w:style>
  <w:style w:type="paragraph" w:styleId="BodyTextIndent3">
    <w:name w:val="Body Text Indent 3"/>
    <w:basedOn w:val="Normal"/>
    <w:link w:val="BodyTextIndent3Char"/>
    <w:rsid w:val="007D4F4B"/>
    <w:pPr>
      <w:spacing w:after="120"/>
      <w:ind w:left="360"/>
    </w:pPr>
    <w:rPr>
      <w:sz w:val="16"/>
      <w:szCs w:val="16"/>
    </w:rPr>
  </w:style>
  <w:style w:type="character" w:customStyle="1" w:styleId="BodyTextIndent3Char">
    <w:name w:val="Body Text Indent 3 Char"/>
    <w:link w:val="BodyTextIndent3"/>
    <w:rsid w:val="007D4F4B"/>
    <w:rPr>
      <w:rFonts w:ascii="Arial" w:hAnsi="Arial"/>
      <w:sz w:val="16"/>
      <w:szCs w:val="16"/>
    </w:rPr>
  </w:style>
  <w:style w:type="paragraph" w:styleId="Caption">
    <w:name w:val="caption"/>
    <w:basedOn w:val="Normal"/>
    <w:next w:val="Normal"/>
    <w:semiHidden/>
    <w:unhideWhenUsed/>
    <w:qFormat/>
    <w:rsid w:val="007D4F4B"/>
    <w:rPr>
      <w:b/>
      <w:bCs/>
    </w:rPr>
  </w:style>
  <w:style w:type="paragraph" w:styleId="Closing">
    <w:name w:val="Closing"/>
    <w:basedOn w:val="Normal"/>
    <w:link w:val="ClosingChar"/>
    <w:rsid w:val="007D4F4B"/>
    <w:pPr>
      <w:ind w:left="4320"/>
    </w:pPr>
  </w:style>
  <w:style w:type="character" w:customStyle="1" w:styleId="ClosingChar">
    <w:name w:val="Closing Char"/>
    <w:link w:val="Closing"/>
    <w:rsid w:val="007D4F4B"/>
    <w:rPr>
      <w:rFonts w:ascii="Arial" w:hAnsi="Arial"/>
    </w:rPr>
  </w:style>
  <w:style w:type="paragraph" w:styleId="CommentText">
    <w:name w:val="annotation text"/>
    <w:basedOn w:val="Normal"/>
    <w:link w:val="CommentTextChar"/>
    <w:rsid w:val="007D4F4B"/>
  </w:style>
  <w:style w:type="character" w:customStyle="1" w:styleId="CommentTextChar">
    <w:name w:val="Comment Text Char"/>
    <w:link w:val="CommentText"/>
    <w:rsid w:val="007D4F4B"/>
    <w:rPr>
      <w:rFonts w:ascii="Arial" w:hAnsi="Arial"/>
    </w:rPr>
  </w:style>
  <w:style w:type="paragraph" w:styleId="CommentSubject">
    <w:name w:val="annotation subject"/>
    <w:basedOn w:val="CommentText"/>
    <w:next w:val="CommentText"/>
    <w:link w:val="CommentSubjectChar"/>
    <w:rsid w:val="007D4F4B"/>
    <w:rPr>
      <w:b/>
      <w:bCs/>
    </w:rPr>
  </w:style>
  <w:style w:type="character" w:customStyle="1" w:styleId="CommentSubjectChar">
    <w:name w:val="Comment Subject Char"/>
    <w:link w:val="CommentSubject"/>
    <w:rsid w:val="007D4F4B"/>
    <w:rPr>
      <w:rFonts w:ascii="Arial" w:hAnsi="Arial"/>
      <w:b/>
      <w:bCs/>
    </w:rPr>
  </w:style>
  <w:style w:type="paragraph" w:styleId="Date">
    <w:name w:val="Date"/>
    <w:basedOn w:val="Normal"/>
    <w:next w:val="Normal"/>
    <w:link w:val="DateChar"/>
    <w:rsid w:val="007D4F4B"/>
  </w:style>
  <w:style w:type="character" w:customStyle="1" w:styleId="DateChar">
    <w:name w:val="Date Char"/>
    <w:link w:val="Date"/>
    <w:rsid w:val="007D4F4B"/>
    <w:rPr>
      <w:rFonts w:ascii="Arial" w:hAnsi="Arial"/>
    </w:rPr>
  </w:style>
  <w:style w:type="paragraph" w:styleId="DocumentMap">
    <w:name w:val="Document Map"/>
    <w:basedOn w:val="Normal"/>
    <w:link w:val="DocumentMapChar"/>
    <w:rsid w:val="007D4F4B"/>
    <w:rPr>
      <w:rFonts w:ascii="Tahoma" w:hAnsi="Tahoma" w:cs="Tahoma"/>
      <w:sz w:val="16"/>
      <w:szCs w:val="16"/>
    </w:rPr>
  </w:style>
  <w:style w:type="character" w:customStyle="1" w:styleId="DocumentMapChar">
    <w:name w:val="Document Map Char"/>
    <w:link w:val="DocumentMap"/>
    <w:rsid w:val="007D4F4B"/>
    <w:rPr>
      <w:rFonts w:ascii="Tahoma" w:hAnsi="Tahoma" w:cs="Tahoma"/>
      <w:sz w:val="16"/>
      <w:szCs w:val="16"/>
    </w:rPr>
  </w:style>
  <w:style w:type="paragraph" w:styleId="E-mailSignature">
    <w:name w:val="E-mail Signature"/>
    <w:basedOn w:val="Normal"/>
    <w:link w:val="E-mailSignatureChar"/>
    <w:rsid w:val="007D4F4B"/>
  </w:style>
  <w:style w:type="character" w:customStyle="1" w:styleId="E-mailSignatureChar">
    <w:name w:val="E-mail Signature Char"/>
    <w:link w:val="E-mailSignature"/>
    <w:rsid w:val="007D4F4B"/>
    <w:rPr>
      <w:rFonts w:ascii="Arial" w:hAnsi="Arial"/>
    </w:rPr>
  </w:style>
  <w:style w:type="paragraph" w:styleId="EndnoteText">
    <w:name w:val="endnote text"/>
    <w:basedOn w:val="Normal"/>
    <w:link w:val="EndnoteTextChar"/>
    <w:rsid w:val="007D4F4B"/>
  </w:style>
  <w:style w:type="character" w:customStyle="1" w:styleId="EndnoteTextChar">
    <w:name w:val="Endnote Text Char"/>
    <w:link w:val="EndnoteText"/>
    <w:rsid w:val="007D4F4B"/>
    <w:rPr>
      <w:rFonts w:ascii="Arial" w:hAnsi="Arial"/>
    </w:rPr>
  </w:style>
  <w:style w:type="paragraph" w:styleId="EnvelopeAddress">
    <w:name w:val="envelope address"/>
    <w:basedOn w:val="Normal"/>
    <w:rsid w:val="007D4F4B"/>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7D4F4B"/>
    <w:rPr>
      <w:rFonts w:ascii="Cambria" w:hAnsi="Cambria"/>
    </w:rPr>
  </w:style>
  <w:style w:type="paragraph" w:styleId="FootnoteText">
    <w:name w:val="footnote text"/>
    <w:basedOn w:val="Normal"/>
    <w:link w:val="FootnoteTextChar"/>
    <w:rsid w:val="007D4F4B"/>
  </w:style>
  <w:style w:type="character" w:customStyle="1" w:styleId="FootnoteTextChar">
    <w:name w:val="Footnote Text Char"/>
    <w:link w:val="FootnoteText"/>
    <w:rsid w:val="007D4F4B"/>
    <w:rPr>
      <w:rFonts w:ascii="Arial" w:hAnsi="Arial"/>
    </w:rPr>
  </w:style>
  <w:style w:type="character" w:customStyle="1" w:styleId="Heading1Char">
    <w:name w:val="Heading 1 Char"/>
    <w:link w:val="Heading1"/>
    <w:rsid w:val="007D4F4B"/>
    <w:rPr>
      <w:rFonts w:ascii="Cambria" w:eastAsia="Times New Roman" w:hAnsi="Cambria" w:cs="Times New Roman"/>
      <w:b/>
      <w:bCs/>
      <w:kern w:val="32"/>
      <w:sz w:val="32"/>
      <w:szCs w:val="32"/>
    </w:rPr>
  </w:style>
  <w:style w:type="character" w:customStyle="1" w:styleId="Heading2Char">
    <w:name w:val="Heading 2 Char"/>
    <w:link w:val="Heading2"/>
    <w:semiHidden/>
    <w:rsid w:val="007D4F4B"/>
    <w:rPr>
      <w:rFonts w:ascii="Cambria" w:eastAsia="Times New Roman" w:hAnsi="Cambria" w:cs="Times New Roman"/>
      <w:b/>
      <w:bCs/>
      <w:i/>
      <w:iCs/>
      <w:sz w:val="28"/>
      <w:szCs w:val="28"/>
    </w:rPr>
  </w:style>
  <w:style w:type="character" w:customStyle="1" w:styleId="Heading3Char">
    <w:name w:val="Heading 3 Char"/>
    <w:link w:val="Heading3"/>
    <w:semiHidden/>
    <w:rsid w:val="007D4F4B"/>
    <w:rPr>
      <w:rFonts w:ascii="Cambria" w:eastAsia="Times New Roman" w:hAnsi="Cambria" w:cs="Times New Roman"/>
      <w:b/>
      <w:bCs/>
      <w:sz w:val="26"/>
      <w:szCs w:val="26"/>
    </w:rPr>
  </w:style>
  <w:style w:type="character" w:customStyle="1" w:styleId="Heading4Char">
    <w:name w:val="Heading 4 Char"/>
    <w:link w:val="Heading4"/>
    <w:semiHidden/>
    <w:rsid w:val="007D4F4B"/>
    <w:rPr>
      <w:rFonts w:ascii="Calibri" w:eastAsia="Times New Roman" w:hAnsi="Calibri" w:cs="Times New Roman"/>
      <w:b/>
      <w:bCs/>
      <w:sz w:val="28"/>
      <w:szCs w:val="28"/>
    </w:rPr>
  </w:style>
  <w:style w:type="character" w:customStyle="1" w:styleId="Heading5Char">
    <w:name w:val="Heading 5 Char"/>
    <w:link w:val="Heading5"/>
    <w:semiHidden/>
    <w:rsid w:val="007D4F4B"/>
    <w:rPr>
      <w:rFonts w:ascii="Calibri" w:eastAsia="Times New Roman" w:hAnsi="Calibri" w:cs="Times New Roman"/>
      <w:b/>
      <w:bCs/>
      <w:i/>
      <w:iCs/>
      <w:sz w:val="26"/>
      <w:szCs w:val="26"/>
    </w:rPr>
  </w:style>
  <w:style w:type="character" w:customStyle="1" w:styleId="Heading6Char">
    <w:name w:val="Heading 6 Char"/>
    <w:link w:val="Heading6"/>
    <w:semiHidden/>
    <w:rsid w:val="007D4F4B"/>
    <w:rPr>
      <w:rFonts w:ascii="Calibri" w:eastAsia="Times New Roman" w:hAnsi="Calibri" w:cs="Times New Roman"/>
      <w:b/>
      <w:bCs/>
      <w:sz w:val="22"/>
      <w:szCs w:val="22"/>
    </w:rPr>
  </w:style>
  <w:style w:type="character" w:customStyle="1" w:styleId="Heading7Char">
    <w:name w:val="Heading 7 Char"/>
    <w:link w:val="Heading7"/>
    <w:semiHidden/>
    <w:rsid w:val="007D4F4B"/>
    <w:rPr>
      <w:rFonts w:ascii="Calibri" w:eastAsia="Times New Roman" w:hAnsi="Calibri" w:cs="Times New Roman"/>
      <w:sz w:val="24"/>
      <w:szCs w:val="24"/>
    </w:rPr>
  </w:style>
  <w:style w:type="character" w:customStyle="1" w:styleId="Heading8Char">
    <w:name w:val="Heading 8 Char"/>
    <w:link w:val="Heading8"/>
    <w:semiHidden/>
    <w:rsid w:val="007D4F4B"/>
    <w:rPr>
      <w:rFonts w:ascii="Calibri" w:eastAsia="Times New Roman" w:hAnsi="Calibri" w:cs="Times New Roman"/>
      <w:i/>
      <w:iCs/>
      <w:sz w:val="24"/>
      <w:szCs w:val="24"/>
    </w:rPr>
  </w:style>
  <w:style w:type="character" w:customStyle="1" w:styleId="Heading9Char">
    <w:name w:val="Heading 9 Char"/>
    <w:link w:val="Heading9"/>
    <w:semiHidden/>
    <w:rsid w:val="007D4F4B"/>
    <w:rPr>
      <w:rFonts w:ascii="Cambria" w:eastAsia="Times New Roman" w:hAnsi="Cambria" w:cs="Times New Roman"/>
      <w:sz w:val="22"/>
      <w:szCs w:val="22"/>
    </w:rPr>
  </w:style>
  <w:style w:type="paragraph" w:styleId="HTMLAddress">
    <w:name w:val="HTML Address"/>
    <w:basedOn w:val="Normal"/>
    <w:link w:val="HTMLAddressChar"/>
    <w:rsid w:val="007D4F4B"/>
    <w:rPr>
      <w:i/>
      <w:iCs/>
    </w:rPr>
  </w:style>
  <w:style w:type="character" w:customStyle="1" w:styleId="HTMLAddressChar">
    <w:name w:val="HTML Address Char"/>
    <w:link w:val="HTMLAddress"/>
    <w:rsid w:val="007D4F4B"/>
    <w:rPr>
      <w:rFonts w:ascii="Arial" w:hAnsi="Arial"/>
      <w:i/>
      <w:iCs/>
    </w:rPr>
  </w:style>
  <w:style w:type="paragraph" w:styleId="HTMLPreformatted">
    <w:name w:val="HTML Preformatted"/>
    <w:basedOn w:val="Normal"/>
    <w:link w:val="HTMLPreformattedChar"/>
    <w:rsid w:val="007D4F4B"/>
    <w:rPr>
      <w:rFonts w:ascii="Courier New" w:hAnsi="Courier New" w:cs="Courier New"/>
    </w:rPr>
  </w:style>
  <w:style w:type="character" w:customStyle="1" w:styleId="HTMLPreformattedChar">
    <w:name w:val="HTML Preformatted Char"/>
    <w:link w:val="HTMLPreformatted"/>
    <w:rsid w:val="007D4F4B"/>
    <w:rPr>
      <w:rFonts w:ascii="Courier New" w:hAnsi="Courier New" w:cs="Courier New"/>
    </w:rPr>
  </w:style>
  <w:style w:type="paragraph" w:styleId="Index1">
    <w:name w:val="index 1"/>
    <w:basedOn w:val="Normal"/>
    <w:next w:val="Normal"/>
    <w:autoRedefine/>
    <w:rsid w:val="007D4F4B"/>
    <w:pPr>
      <w:ind w:left="200" w:hanging="200"/>
    </w:pPr>
  </w:style>
  <w:style w:type="paragraph" w:styleId="Index2">
    <w:name w:val="index 2"/>
    <w:basedOn w:val="Normal"/>
    <w:next w:val="Normal"/>
    <w:autoRedefine/>
    <w:rsid w:val="007D4F4B"/>
    <w:pPr>
      <w:ind w:left="400" w:hanging="200"/>
    </w:pPr>
  </w:style>
  <w:style w:type="paragraph" w:styleId="Index3">
    <w:name w:val="index 3"/>
    <w:basedOn w:val="Normal"/>
    <w:next w:val="Normal"/>
    <w:autoRedefine/>
    <w:rsid w:val="007D4F4B"/>
    <w:pPr>
      <w:ind w:left="600" w:hanging="200"/>
    </w:pPr>
  </w:style>
  <w:style w:type="paragraph" w:styleId="Index4">
    <w:name w:val="index 4"/>
    <w:basedOn w:val="Normal"/>
    <w:next w:val="Normal"/>
    <w:autoRedefine/>
    <w:rsid w:val="007D4F4B"/>
    <w:pPr>
      <w:ind w:left="800" w:hanging="200"/>
    </w:pPr>
  </w:style>
  <w:style w:type="paragraph" w:styleId="Index5">
    <w:name w:val="index 5"/>
    <w:basedOn w:val="Normal"/>
    <w:next w:val="Normal"/>
    <w:autoRedefine/>
    <w:rsid w:val="007D4F4B"/>
    <w:pPr>
      <w:ind w:left="1000" w:hanging="200"/>
    </w:pPr>
  </w:style>
  <w:style w:type="paragraph" w:styleId="Index6">
    <w:name w:val="index 6"/>
    <w:basedOn w:val="Normal"/>
    <w:next w:val="Normal"/>
    <w:autoRedefine/>
    <w:rsid w:val="007D4F4B"/>
    <w:pPr>
      <w:ind w:left="1200" w:hanging="200"/>
    </w:pPr>
  </w:style>
  <w:style w:type="paragraph" w:styleId="Index7">
    <w:name w:val="index 7"/>
    <w:basedOn w:val="Normal"/>
    <w:next w:val="Normal"/>
    <w:autoRedefine/>
    <w:rsid w:val="007D4F4B"/>
    <w:pPr>
      <w:ind w:left="1400" w:hanging="200"/>
    </w:pPr>
  </w:style>
  <w:style w:type="paragraph" w:styleId="Index8">
    <w:name w:val="index 8"/>
    <w:basedOn w:val="Normal"/>
    <w:next w:val="Normal"/>
    <w:autoRedefine/>
    <w:rsid w:val="007D4F4B"/>
    <w:pPr>
      <w:ind w:left="1600" w:hanging="200"/>
    </w:pPr>
  </w:style>
  <w:style w:type="paragraph" w:styleId="Index9">
    <w:name w:val="index 9"/>
    <w:basedOn w:val="Normal"/>
    <w:next w:val="Normal"/>
    <w:autoRedefine/>
    <w:rsid w:val="007D4F4B"/>
    <w:pPr>
      <w:ind w:left="1800" w:hanging="200"/>
    </w:pPr>
  </w:style>
  <w:style w:type="paragraph" w:styleId="IndexHeading">
    <w:name w:val="index heading"/>
    <w:basedOn w:val="Normal"/>
    <w:next w:val="Index1"/>
    <w:rsid w:val="007D4F4B"/>
    <w:rPr>
      <w:rFonts w:ascii="Cambria" w:hAnsi="Cambria"/>
      <w:b/>
      <w:bCs/>
    </w:rPr>
  </w:style>
  <w:style w:type="paragraph" w:styleId="IntenseQuote">
    <w:name w:val="Intense Quote"/>
    <w:basedOn w:val="Normal"/>
    <w:next w:val="Normal"/>
    <w:link w:val="IntenseQuoteChar"/>
    <w:uiPriority w:val="30"/>
    <w:qFormat/>
    <w:rsid w:val="007D4F4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D4F4B"/>
    <w:rPr>
      <w:rFonts w:ascii="Arial" w:hAnsi="Arial"/>
      <w:b/>
      <w:bCs/>
      <w:i/>
      <w:iCs/>
      <w:color w:val="4F81BD"/>
    </w:rPr>
  </w:style>
  <w:style w:type="paragraph" w:styleId="List">
    <w:name w:val="List"/>
    <w:basedOn w:val="Normal"/>
    <w:rsid w:val="007D4F4B"/>
    <w:pPr>
      <w:ind w:left="360" w:hanging="360"/>
      <w:contextualSpacing/>
    </w:pPr>
  </w:style>
  <w:style w:type="paragraph" w:styleId="List2">
    <w:name w:val="List 2"/>
    <w:basedOn w:val="Normal"/>
    <w:rsid w:val="007D4F4B"/>
    <w:pPr>
      <w:ind w:left="720" w:hanging="360"/>
      <w:contextualSpacing/>
    </w:pPr>
  </w:style>
  <w:style w:type="paragraph" w:styleId="List3">
    <w:name w:val="List 3"/>
    <w:basedOn w:val="Normal"/>
    <w:rsid w:val="007D4F4B"/>
    <w:pPr>
      <w:ind w:left="1080" w:hanging="360"/>
      <w:contextualSpacing/>
    </w:pPr>
  </w:style>
  <w:style w:type="paragraph" w:styleId="List4">
    <w:name w:val="List 4"/>
    <w:basedOn w:val="Normal"/>
    <w:rsid w:val="007D4F4B"/>
    <w:pPr>
      <w:ind w:left="1440" w:hanging="360"/>
      <w:contextualSpacing/>
    </w:pPr>
  </w:style>
  <w:style w:type="paragraph" w:styleId="List5">
    <w:name w:val="List 5"/>
    <w:basedOn w:val="Normal"/>
    <w:rsid w:val="007D4F4B"/>
    <w:pPr>
      <w:ind w:left="1800" w:hanging="360"/>
      <w:contextualSpacing/>
    </w:pPr>
  </w:style>
  <w:style w:type="paragraph" w:styleId="ListBullet">
    <w:name w:val="List Bullet"/>
    <w:basedOn w:val="Normal"/>
    <w:rsid w:val="007D4F4B"/>
    <w:pPr>
      <w:numPr>
        <w:numId w:val="11"/>
      </w:numPr>
      <w:contextualSpacing/>
    </w:pPr>
  </w:style>
  <w:style w:type="paragraph" w:styleId="ListBullet2">
    <w:name w:val="List Bullet 2"/>
    <w:basedOn w:val="Normal"/>
    <w:rsid w:val="007D4F4B"/>
    <w:pPr>
      <w:numPr>
        <w:numId w:val="12"/>
      </w:numPr>
      <w:contextualSpacing/>
    </w:pPr>
  </w:style>
  <w:style w:type="paragraph" w:styleId="ListBullet3">
    <w:name w:val="List Bullet 3"/>
    <w:basedOn w:val="Normal"/>
    <w:rsid w:val="007D4F4B"/>
    <w:pPr>
      <w:numPr>
        <w:numId w:val="13"/>
      </w:numPr>
      <w:contextualSpacing/>
    </w:pPr>
  </w:style>
  <w:style w:type="paragraph" w:styleId="ListBullet4">
    <w:name w:val="List Bullet 4"/>
    <w:basedOn w:val="Normal"/>
    <w:rsid w:val="007D4F4B"/>
    <w:pPr>
      <w:numPr>
        <w:numId w:val="14"/>
      </w:numPr>
      <w:contextualSpacing/>
    </w:pPr>
  </w:style>
  <w:style w:type="paragraph" w:styleId="ListBullet5">
    <w:name w:val="List Bullet 5"/>
    <w:basedOn w:val="Normal"/>
    <w:rsid w:val="007D4F4B"/>
    <w:pPr>
      <w:numPr>
        <w:numId w:val="15"/>
      </w:numPr>
      <w:contextualSpacing/>
    </w:pPr>
  </w:style>
  <w:style w:type="paragraph" w:styleId="ListContinue">
    <w:name w:val="List Continue"/>
    <w:basedOn w:val="Normal"/>
    <w:rsid w:val="007D4F4B"/>
    <w:pPr>
      <w:spacing w:after="120"/>
      <w:ind w:left="360"/>
      <w:contextualSpacing/>
    </w:pPr>
  </w:style>
  <w:style w:type="paragraph" w:styleId="ListContinue2">
    <w:name w:val="List Continue 2"/>
    <w:basedOn w:val="Normal"/>
    <w:rsid w:val="007D4F4B"/>
    <w:pPr>
      <w:spacing w:after="120"/>
      <w:ind w:left="720"/>
      <w:contextualSpacing/>
    </w:pPr>
  </w:style>
  <w:style w:type="paragraph" w:styleId="ListContinue3">
    <w:name w:val="List Continue 3"/>
    <w:basedOn w:val="Normal"/>
    <w:rsid w:val="007D4F4B"/>
    <w:pPr>
      <w:spacing w:after="120"/>
      <w:ind w:left="1080"/>
      <w:contextualSpacing/>
    </w:pPr>
  </w:style>
  <w:style w:type="paragraph" w:styleId="ListContinue4">
    <w:name w:val="List Continue 4"/>
    <w:basedOn w:val="Normal"/>
    <w:rsid w:val="007D4F4B"/>
    <w:pPr>
      <w:spacing w:after="120"/>
      <w:ind w:left="1440"/>
      <w:contextualSpacing/>
    </w:pPr>
  </w:style>
  <w:style w:type="paragraph" w:styleId="ListContinue5">
    <w:name w:val="List Continue 5"/>
    <w:basedOn w:val="Normal"/>
    <w:rsid w:val="007D4F4B"/>
    <w:pPr>
      <w:spacing w:after="120"/>
      <w:ind w:left="1800"/>
      <w:contextualSpacing/>
    </w:pPr>
  </w:style>
  <w:style w:type="paragraph" w:styleId="ListNumber">
    <w:name w:val="List Number"/>
    <w:basedOn w:val="Normal"/>
    <w:rsid w:val="007D4F4B"/>
    <w:pPr>
      <w:numPr>
        <w:numId w:val="16"/>
      </w:numPr>
      <w:contextualSpacing/>
    </w:pPr>
  </w:style>
  <w:style w:type="paragraph" w:styleId="ListNumber2">
    <w:name w:val="List Number 2"/>
    <w:basedOn w:val="Normal"/>
    <w:rsid w:val="007D4F4B"/>
    <w:pPr>
      <w:numPr>
        <w:numId w:val="17"/>
      </w:numPr>
      <w:contextualSpacing/>
    </w:pPr>
  </w:style>
  <w:style w:type="paragraph" w:styleId="ListNumber3">
    <w:name w:val="List Number 3"/>
    <w:basedOn w:val="Normal"/>
    <w:rsid w:val="007D4F4B"/>
    <w:pPr>
      <w:numPr>
        <w:numId w:val="18"/>
      </w:numPr>
      <w:contextualSpacing/>
    </w:pPr>
  </w:style>
  <w:style w:type="paragraph" w:styleId="ListNumber4">
    <w:name w:val="List Number 4"/>
    <w:basedOn w:val="Normal"/>
    <w:rsid w:val="007D4F4B"/>
    <w:pPr>
      <w:numPr>
        <w:numId w:val="19"/>
      </w:numPr>
      <w:contextualSpacing/>
    </w:pPr>
  </w:style>
  <w:style w:type="paragraph" w:styleId="ListNumber5">
    <w:name w:val="List Number 5"/>
    <w:basedOn w:val="Normal"/>
    <w:rsid w:val="007D4F4B"/>
    <w:pPr>
      <w:numPr>
        <w:numId w:val="20"/>
      </w:numPr>
      <w:contextualSpacing/>
    </w:pPr>
  </w:style>
  <w:style w:type="paragraph" w:styleId="ListParagraph">
    <w:name w:val="List Paragraph"/>
    <w:basedOn w:val="Normal"/>
    <w:uiPriority w:val="34"/>
    <w:qFormat/>
    <w:rsid w:val="007D4F4B"/>
    <w:pPr>
      <w:ind w:left="720"/>
    </w:pPr>
  </w:style>
  <w:style w:type="paragraph" w:styleId="MacroText">
    <w:name w:val="macro"/>
    <w:link w:val="MacroTextChar"/>
    <w:rsid w:val="007D4F4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D4F4B"/>
    <w:rPr>
      <w:rFonts w:ascii="Courier New" w:hAnsi="Courier New" w:cs="Courier New"/>
    </w:rPr>
  </w:style>
  <w:style w:type="paragraph" w:styleId="MessageHeader">
    <w:name w:val="Message Header"/>
    <w:basedOn w:val="Normal"/>
    <w:link w:val="MessageHeaderChar"/>
    <w:rsid w:val="007D4F4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7D4F4B"/>
    <w:rPr>
      <w:rFonts w:ascii="Cambria" w:eastAsia="Times New Roman" w:hAnsi="Cambria" w:cs="Times New Roman"/>
      <w:sz w:val="24"/>
      <w:szCs w:val="24"/>
      <w:shd w:val="pct20" w:color="auto" w:fill="auto"/>
    </w:rPr>
  </w:style>
  <w:style w:type="paragraph" w:styleId="NoSpacing">
    <w:name w:val="No Spacing"/>
    <w:uiPriority w:val="1"/>
    <w:qFormat/>
    <w:rsid w:val="007D4F4B"/>
    <w:rPr>
      <w:rFonts w:ascii="Arial" w:hAnsi="Arial"/>
    </w:rPr>
  </w:style>
  <w:style w:type="paragraph" w:styleId="NormalWeb">
    <w:name w:val="Normal (Web)"/>
    <w:basedOn w:val="Normal"/>
    <w:rsid w:val="007D4F4B"/>
    <w:rPr>
      <w:rFonts w:ascii="Times New Roman" w:hAnsi="Times New Roman"/>
      <w:sz w:val="24"/>
      <w:szCs w:val="24"/>
    </w:rPr>
  </w:style>
  <w:style w:type="paragraph" w:styleId="NormalIndent">
    <w:name w:val="Normal Indent"/>
    <w:basedOn w:val="Normal"/>
    <w:rsid w:val="007D4F4B"/>
    <w:pPr>
      <w:ind w:left="720"/>
    </w:pPr>
  </w:style>
  <w:style w:type="paragraph" w:styleId="NoteHeading">
    <w:name w:val="Note Heading"/>
    <w:basedOn w:val="Normal"/>
    <w:next w:val="Normal"/>
    <w:link w:val="NoteHeadingChar"/>
    <w:rsid w:val="007D4F4B"/>
  </w:style>
  <w:style w:type="character" w:customStyle="1" w:styleId="NoteHeadingChar">
    <w:name w:val="Note Heading Char"/>
    <w:link w:val="NoteHeading"/>
    <w:rsid w:val="007D4F4B"/>
    <w:rPr>
      <w:rFonts w:ascii="Arial" w:hAnsi="Arial"/>
    </w:rPr>
  </w:style>
  <w:style w:type="paragraph" w:styleId="PlainText">
    <w:name w:val="Plain Text"/>
    <w:basedOn w:val="Normal"/>
    <w:link w:val="PlainTextChar"/>
    <w:rsid w:val="007D4F4B"/>
    <w:rPr>
      <w:rFonts w:ascii="Courier New" w:hAnsi="Courier New" w:cs="Courier New"/>
    </w:rPr>
  </w:style>
  <w:style w:type="character" w:customStyle="1" w:styleId="PlainTextChar">
    <w:name w:val="Plain Text Char"/>
    <w:link w:val="PlainText"/>
    <w:rsid w:val="007D4F4B"/>
    <w:rPr>
      <w:rFonts w:ascii="Courier New" w:hAnsi="Courier New" w:cs="Courier New"/>
    </w:rPr>
  </w:style>
  <w:style w:type="paragraph" w:styleId="Quote">
    <w:name w:val="Quote"/>
    <w:basedOn w:val="Normal"/>
    <w:next w:val="Normal"/>
    <w:link w:val="QuoteChar"/>
    <w:uiPriority w:val="29"/>
    <w:qFormat/>
    <w:rsid w:val="007D4F4B"/>
    <w:rPr>
      <w:i/>
      <w:iCs/>
      <w:color w:val="000000"/>
    </w:rPr>
  </w:style>
  <w:style w:type="character" w:customStyle="1" w:styleId="QuoteChar">
    <w:name w:val="Quote Char"/>
    <w:link w:val="Quote"/>
    <w:uiPriority w:val="29"/>
    <w:rsid w:val="007D4F4B"/>
    <w:rPr>
      <w:rFonts w:ascii="Arial" w:hAnsi="Arial"/>
      <w:i/>
      <w:iCs/>
      <w:color w:val="000000"/>
    </w:rPr>
  </w:style>
  <w:style w:type="paragraph" w:styleId="Salutation">
    <w:name w:val="Salutation"/>
    <w:basedOn w:val="Normal"/>
    <w:next w:val="Normal"/>
    <w:link w:val="SalutationChar"/>
    <w:rsid w:val="007D4F4B"/>
  </w:style>
  <w:style w:type="character" w:customStyle="1" w:styleId="SalutationChar">
    <w:name w:val="Salutation Char"/>
    <w:link w:val="Salutation"/>
    <w:rsid w:val="007D4F4B"/>
    <w:rPr>
      <w:rFonts w:ascii="Arial" w:hAnsi="Arial"/>
    </w:rPr>
  </w:style>
  <w:style w:type="paragraph" w:styleId="Signature">
    <w:name w:val="Signature"/>
    <w:basedOn w:val="Normal"/>
    <w:link w:val="SignatureChar"/>
    <w:rsid w:val="007D4F4B"/>
    <w:pPr>
      <w:ind w:left="4320"/>
    </w:pPr>
  </w:style>
  <w:style w:type="character" w:customStyle="1" w:styleId="SignatureChar">
    <w:name w:val="Signature Char"/>
    <w:link w:val="Signature"/>
    <w:rsid w:val="007D4F4B"/>
    <w:rPr>
      <w:rFonts w:ascii="Arial" w:hAnsi="Arial"/>
    </w:rPr>
  </w:style>
  <w:style w:type="paragraph" w:styleId="Subtitle">
    <w:name w:val="Subtitle"/>
    <w:basedOn w:val="Normal"/>
    <w:next w:val="Normal"/>
    <w:link w:val="SubtitleChar"/>
    <w:qFormat/>
    <w:rsid w:val="007D4F4B"/>
    <w:pPr>
      <w:spacing w:after="60"/>
      <w:jc w:val="center"/>
      <w:outlineLvl w:val="1"/>
    </w:pPr>
    <w:rPr>
      <w:rFonts w:ascii="Cambria" w:hAnsi="Cambria"/>
      <w:sz w:val="24"/>
      <w:szCs w:val="24"/>
    </w:rPr>
  </w:style>
  <w:style w:type="character" w:customStyle="1" w:styleId="SubtitleChar">
    <w:name w:val="Subtitle Char"/>
    <w:link w:val="Subtitle"/>
    <w:rsid w:val="007D4F4B"/>
    <w:rPr>
      <w:rFonts w:ascii="Cambria" w:eastAsia="Times New Roman" w:hAnsi="Cambria" w:cs="Times New Roman"/>
      <w:sz w:val="24"/>
      <w:szCs w:val="24"/>
    </w:rPr>
  </w:style>
  <w:style w:type="paragraph" w:styleId="Title">
    <w:name w:val="Title"/>
    <w:basedOn w:val="Normal"/>
    <w:next w:val="Normal"/>
    <w:link w:val="TitleChar"/>
    <w:qFormat/>
    <w:rsid w:val="007D4F4B"/>
    <w:pPr>
      <w:spacing w:before="240" w:after="60"/>
      <w:jc w:val="center"/>
      <w:outlineLvl w:val="0"/>
    </w:pPr>
    <w:rPr>
      <w:rFonts w:ascii="Cambria" w:hAnsi="Cambria"/>
      <w:b/>
      <w:bCs/>
      <w:kern w:val="28"/>
      <w:sz w:val="32"/>
      <w:szCs w:val="32"/>
    </w:rPr>
  </w:style>
  <w:style w:type="character" w:customStyle="1" w:styleId="TitleChar">
    <w:name w:val="Title Char"/>
    <w:link w:val="Title"/>
    <w:rsid w:val="007D4F4B"/>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7D4F4B"/>
    <w:pPr>
      <w:outlineLvl w:val="9"/>
    </w:pPr>
  </w:style>
  <w:style w:type="paragraph" w:styleId="Revision">
    <w:name w:val="Revision"/>
    <w:hidden/>
    <w:uiPriority w:val="99"/>
    <w:semiHidden/>
    <w:rsid w:val="00E0620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795427">
      <w:bodyDiv w:val="1"/>
      <w:marLeft w:val="0"/>
      <w:marRight w:val="0"/>
      <w:marTop w:val="0"/>
      <w:marBottom w:val="0"/>
      <w:divBdr>
        <w:top w:val="none" w:sz="0" w:space="0" w:color="auto"/>
        <w:left w:val="none" w:sz="0" w:space="0" w:color="auto"/>
        <w:bottom w:val="none" w:sz="0" w:space="0" w:color="auto"/>
        <w:right w:val="none" w:sz="0" w:space="0" w:color="auto"/>
      </w:divBdr>
    </w:div>
    <w:div w:id="1678539450">
      <w:bodyDiv w:val="1"/>
      <w:marLeft w:val="0"/>
      <w:marRight w:val="0"/>
      <w:marTop w:val="0"/>
      <w:marBottom w:val="0"/>
      <w:divBdr>
        <w:top w:val="none" w:sz="0" w:space="0" w:color="auto"/>
        <w:left w:val="none" w:sz="0" w:space="0" w:color="auto"/>
        <w:bottom w:val="none" w:sz="0" w:space="0" w:color="auto"/>
        <w:right w:val="none" w:sz="0" w:space="0" w:color="auto"/>
      </w:divBdr>
    </w:div>
    <w:div w:id="1750225179">
      <w:bodyDiv w:val="1"/>
      <w:marLeft w:val="0"/>
      <w:marRight w:val="0"/>
      <w:marTop w:val="0"/>
      <w:marBottom w:val="0"/>
      <w:divBdr>
        <w:top w:val="none" w:sz="0" w:space="0" w:color="auto"/>
        <w:left w:val="none" w:sz="0" w:space="0" w:color="auto"/>
        <w:bottom w:val="none" w:sz="0" w:space="0" w:color="auto"/>
        <w:right w:val="none" w:sz="0" w:space="0" w:color="auto"/>
      </w:divBdr>
    </w:div>
    <w:div w:id="18974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C0A6F5-F7D5-4505-909B-FAF7E96F78DD}"/>
</file>

<file path=customXml/itemProps2.xml><?xml version="1.0" encoding="utf-8"?>
<ds:datastoreItem xmlns:ds="http://schemas.openxmlformats.org/officeDocument/2006/customXml" ds:itemID="{AACD5725-8B67-4A5D-B3E2-5C5D2B48B372}"/>
</file>

<file path=customXml/itemProps3.xml><?xml version="1.0" encoding="utf-8"?>
<ds:datastoreItem xmlns:ds="http://schemas.openxmlformats.org/officeDocument/2006/customXml" ds:itemID="{4F90FF85-4F90-4D5B-A675-881E65A48359}"/>
</file>

<file path=docProps/app.xml><?xml version="1.0" encoding="utf-8"?>
<Properties xmlns="http://schemas.openxmlformats.org/officeDocument/2006/extended-properties" xmlns:vt="http://schemas.openxmlformats.org/officeDocument/2006/docPropsVTypes">
  <Template>SPEC</Template>
  <TotalTime>4</TotalTime>
  <Pages>4</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Kari J. Schimdt</dc:creator>
  <cp:keywords/>
  <cp:lastModifiedBy>Jake Uchihara</cp:lastModifiedBy>
  <cp:revision>7</cp:revision>
  <cp:lastPrinted>2018-08-29T21:37:00Z</cp:lastPrinted>
  <dcterms:created xsi:type="dcterms:W3CDTF">2017-06-30T22:10:00Z</dcterms:created>
  <dcterms:modified xsi:type="dcterms:W3CDTF">2023-10-26T19:04:00Z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